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C8" w:rsidRDefault="00AE4A2C" w:rsidP="00A259C8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ТЕОРИИ КОДИРОВАНИЯ</w:t>
      </w:r>
    </w:p>
    <w:p w:rsidR="00AE4A2C" w:rsidRDefault="00AE4A2C" w:rsidP="00A259C8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6B54B0" w:rsidRDefault="000962B3" w:rsidP="006B54B0">
      <w:pPr>
        <w:shd w:val="clear" w:color="auto" w:fill="FFFFFF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AE4A2C">
        <w:rPr>
          <w:color w:val="000000"/>
          <w:sz w:val="28"/>
          <w:szCs w:val="28"/>
        </w:rPr>
        <w:t xml:space="preserve">Элементы теории  кодирования Необходимость кодирования информации возникла задолго до появления компьютеров. Речь, азбука и цифры – есть не что иное, как система моделирования мыслей, речевых звуков и числовой информации. В технике потребность кодирования возникла сразу после создания телеграфа, но особенно важной она стала с изобретением компьютеров. Область действия теории кодирования распространяется на передачу данных по реальным (или зашумленным) каналам, а предметом является обеспечение корректности переданной информации. Иными словами, она изучает, как лучше упаковать данные, чтобы после передачи сигнала из данных можно было надежно и просто выделить полезную информацию. Иногда теорию кодирования путают с шифрованием, но это неверно: криптография решает обратную задачу, ее цель - затруднить получение информации из данных. </w:t>
      </w:r>
      <w:bookmarkStart w:id="0" w:name="_GoBack"/>
      <w:bookmarkEnd w:id="0"/>
    </w:p>
    <w:p w:rsidR="00A259C8" w:rsidRPr="00603FC4" w:rsidRDefault="00A259C8" w:rsidP="006B54B0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603FC4">
        <w:rPr>
          <w:b/>
          <w:bCs/>
          <w:sz w:val="28"/>
          <w:szCs w:val="28"/>
        </w:rPr>
        <w:t>Кодирование информации</w:t>
      </w:r>
    </w:p>
    <w:p w:rsidR="00A259C8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 xml:space="preserve">Для передачи и хранения информации необходим тот или иной код, т. е. набор символов, с помощью которых может быть зафиксирована информация. </w:t>
      </w:r>
    </w:p>
    <w:p w:rsidR="00A259C8" w:rsidRPr="003C21D2" w:rsidRDefault="00A259C8" w:rsidP="00A259C8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3C21D2">
        <w:rPr>
          <w:b/>
          <w:sz w:val="28"/>
          <w:szCs w:val="28"/>
        </w:rPr>
        <w:t>Представление информа</w:t>
      </w:r>
      <w:r w:rsidRPr="003C21D2">
        <w:rPr>
          <w:b/>
          <w:sz w:val="28"/>
          <w:szCs w:val="28"/>
        </w:rPr>
        <w:softHyphen/>
        <w:t xml:space="preserve">ции в символах какого-либо кода называется </w:t>
      </w:r>
      <w:r w:rsidRPr="003C21D2">
        <w:rPr>
          <w:b/>
          <w:bCs/>
          <w:sz w:val="28"/>
          <w:szCs w:val="28"/>
        </w:rPr>
        <w:t xml:space="preserve">кодированием, </w:t>
      </w:r>
      <w:r w:rsidRPr="003C21D2">
        <w:rPr>
          <w:b/>
          <w:sz w:val="28"/>
          <w:szCs w:val="28"/>
        </w:rPr>
        <w:t xml:space="preserve">переход к другому коду — </w:t>
      </w:r>
      <w:r w:rsidRPr="003C21D2">
        <w:rPr>
          <w:b/>
          <w:bCs/>
          <w:sz w:val="28"/>
          <w:szCs w:val="28"/>
        </w:rPr>
        <w:t xml:space="preserve">перекодированием, </w:t>
      </w:r>
      <w:r w:rsidRPr="003C21D2">
        <w:rPr>
          <w:b/>
          <w:sz w:val="28"/>
          <w:szCs w:val="28"/>
        </w:rPr>
        <w:t xml:space="preserve">возвращение </w:t>
      </w:r>
      <w:r w:rsidRPr="003C21D2">
        <w:rPr>
          <w:b/>
          <w:bCs/>
          <w:sz w:val="28"/>
          <w:szCs w:val="28"/>
        </w:rPr>
        <w:t xml:space="preserve">к </w:t>
      </w:r>
      <w:r w:rsidRPr="003C21D2">
        <w:rPr>
          <w:b/>
          <w:sz w:val="28"/>
          <w:szCs w:val="28"/>
        </w:rPr>
        <w:t xml:space="preserve">исходному коду — </w:t>
      </w:r>
      <w:r w:rsidRPr="003C21D2">
        <w:rPr>
          <w:b/>
          <w:bCs/>
          <w:sz w:val="28"/>
          <w:szCs w:val="28"/>
        </w:rPr>
        <w:t>декодированием.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 xml:space="preserve">Кстати, человек уже давно кодирует информацию, </w:t>
      </w:r>
      <w:proofErr w:type="gramStart"/>
      <w:r w:rsidRPr="00603FC4">
        <w:rPr>
          <w:sz w:val="28"/>
          <w:szCs w:val="28"/>
        </w:rPr>
        <w:t>напри</w:t>
      </w:r>
      <w:r w:rsidRPr="00603FC4">
        <w:rPr>
          <w:sz w:val="28"/>
          <w:szCs w:val="28"/>
        </w:rPr>
        <w:softHyphen/>
        <w:t>мер</w:t>
      </w:r>
      <w:proofErr w:type="gramEnd"/>
      <w:r w:rsidRPr="00603FC4">
        <w:rPr>
          <w:sz w:val="28"/>
          <w:szCs w:val="28"/>
        </w:rPr>
        <w:t xml:space="preserve"> записывает тексты буквами, числа — цифрами, музы</w:t>
      </w:r>
      <w:r w:rsidRPr="00603FC4">
        <w:rPr>
          <w:sz w:val="28"/>
          <w:szCs w:val="28"/>
        </w:rPr>
        <w:softHyphen/>
        <w:t>ку — нотами. Для кодирования информации необходимое количество символов может быть различным, а в простей</w:t>
      </w:r>
      <w:r w:rsidRPr="00603FC4">
        <w:rPr>
          <w:sz w:val="28"/>
          <w:szCs w:val="28"/>
        </w:rPr>
        <w:softHyphen/>
        <w:t>шем случае достаточно и двух.</w:t>
      </w:r>
    </w:p>
    <w:p w:rsidR="00A259C8" w:rsidRPr="003C21D2" w:rsidRDefault="00A259C8" w:rsidP="00A259C8">
      <w:pPr>
        <w:shd w:val="clear" w:color="auto" w:fill="FFFFFF"/>
        <w:ind w:firstLine="567"/>
        <w:jc w:val="both"/>
        <w:rPr>
          <w:i/>
          <w:sz w:val="28"/>
          <w:szCs w:val="28"/>
        </w:rPr>
      </w:pPr>
      <w:proofErr w:type="gramStart"/>
      <w:r w:rsidRPr="003C21D2">
        <w:rPr>
          <w:i/>
          <w:sz w:val="28"/>
          <w:szCs w:val="28"/>
        </w:rPr>
        <w:t xml:space="preserve">Так, например, американский изобретатель </w:t>
      </w:r>
      <w:proofErr w:type="spellStart"/>
      <w:r w:rsidRPr="003C21D2">
        <w:rPr>
          <w:i/>
          <w:sz w:val="28"/>
          <w:szCs w:val="28"/>
        </w:rPr>
        <w:t>Сэмюэл</w:t>
      </w:r>
      <w:proofErr w:type="spellEnd"/>
      <w:r w:rsidRPr="003C21D2">
        <w:rPr>
          <w:i/>
          <w:sz w:val="28"/>
          <w:szCs w:val="28"/>
        </w:rPr>
        <w:t xml:space="preserve"> Мор</w:t>
      </w:r>
      <w:r w:rsidRPr="003C21D2">
        <w:rPr>
          <w:i/>
          <w:sz w:val="28"/>
          <w:szCs w:val="28"/>
        </w:rPr>
        <w:softHyphen/>
        <w:t>зе для передачи сообщений изобрел код, который кодирует информацию тремя символами: длинный сигнал — тире, ко</w:t>
      </w:r>
      <w:r w:rsidRPr="003C21D2">
        <w:rPr>
          <w:i/>
          <w:sz w:val="28"/>
          <w:szCs w:val="28"/>
        </w:rPr>
        <w:softHyphen/>
        <w:t>роткий сигнал — точка, нет сигнала — пауза (разделение букв).</w:t>
      </w:r>
      <w:proofErr w:type="gramEnd"/>
      <w:r w:rsidRPr="003C21D2">
        <w:rPr>
          <w:i/>
          <w:sz w:val="28"/>
          <w:szCs w:val="28"/>
        </w:rPr>
        <w:t xml:space="preserve"> Несмотря на то, что код был изобретен во второй поло</w:t>
      </w:r>
      <w:r w:rsidRPr="003C21D2">
        <w:rPr>
          <w:i/>
          <w:sz w:val="28"/>
          <w:szCs w:val="28"/>
        </w:rPr>
        <w:softHyphen/>
        <w:t xml:space="preserve">вине </w:t>
      </w:r>
      <w:r w:rsidRPr="003C21D2">
        <w:rPr>
          <w:i/>
          <w:sz w:val="28"/>
          <w:szCs w:val="28"/>
          <w:lang w:val="en-US"/>
        </w:rPr>
        <w:t>XIX</w:t>
      </w:r>
      <w:r w:rsidRPr="003C21D2">
        <w:rPr>
          <w:i/>
          <w:sz w:val="28"/>
          <w:szCs w:val="28"/>
        </w:rPr>
        <w:t xml:space="preserve"> в., его используют и поныне.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Появление компьютеров позволило закодировать практи</w:t>
      </w:r>
      <w:r w:rsidRPr="00603FC4">
        <w:rPr>
          <w:sz w:val="28"/>
          <w:szCs w:val="28"/>
        </w:rPr>
        <w:softHyphen/>
        <w:t>чески все виды информации, с которой человек имеет дело. При этом используется принцип двоичного кодирования, т. е. данные представлены в виде последовательности всего</w:t>
      </w:r>
      <w:proofErr w:type="gramStart"/>
      <w:r w:rsidRPr="00603FC4">
        <w:rPr>
          <w:sz w:val="28"/>
          <w:szCs w:val="28"/>
        </w:rPr>
        <w:t xml:space="preserve"> Д</w:t>
      </w:r>
      <w:proofErr w:type="gramEnd"/>
      <w:r w:rsidRPr="00603FC4">
        <w:rPr>
          <w:sz w:val="28"/>
          <w:szCs w:val="28"/>
        </w:rPr>
        <w:t xml:space="preserve">вух знаков: </w:t>
      </w:r>
      <w:r w:rsidRPr="00603FC4">
        <w:rPr>
          <w:b/>
          <w:bCs/>
          <w:sz w:val="28"/>
          <w:szCs w:val="28"/>
        </w:rPr>
        <w:t xml:space="preserve">0 </w:t>
      </w:r>
      <w:r w:rsidRPr="00603FC4">
        <w:rPr>
          <w:sz w:val="28"/>
          <w:szCs w:val="28"/>
        </w:rPr>
        <w:t xml:space="preserve">и </w:t>
      </w:r>
      <w:r>
        <w:rPr>
          <w:sz w:val="28"/>
          <w:szCs w:val="28"/>
        </w:rPr>
        <w:t>1.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b/>
          <w:bCs/>
          <w:sz w:val="28"/>
          <w:szCs w:val="28"/>
        </w:rPr>
        <w:t xml:space="preserve">Кодирование символьной (текстовой) информации. </w:t>
      </w:r>
      <w:r w:rsidRPr="00603FC4">
        <w:rPr>
          <w:sz w:val="28"/>
          <w:szCs w:val="28"/>
        </w:rPr>
        <w:t>Для кодирования одного символа текстовой информации ис</w:t>
      </w:r>
      <w:r w:rsidRPr="00603FC4">
        <w:rPr>
          <w:sz w:val="28"/>
          <w:szCs w:val="28"/>
        </w:rPr>
        <w:softHyphen/>
        <w:t>пользуется 1 байт. С помощью одного байта можно закоди</w:t>
      </w:r>
      <w:r w:rsidRPr="00603FC4">
        <w:rPr>
          <w:sz w:val="28"/>
          <w:szCs w:val="28"/>
        </w:rPr>
        <w:softHyphen/>
        <w:t>ровать 256 (2</w:t>
      </w:r>
      <w:r w:rsidRPr="00603FC4">
        <w:rPr>
          <w:sz w:val="28"/>
          <w:szCs w:val="28"/>
          <w:vertAlign w:val="superscript"/>
        </w:rPr>
        <w:t>8</w:t>
      </w:r>
      <w:r w:rsidRPr="00603FC4">
        <w:rPr>
          <w:sz w:val="28"/>
          <w:szCs w:val="28"/>
        </w:rPr>
        <w:t xml:space="preserve"> = 256) различных символов, что в принципе достаточно для представления текстовой информации. При этом каждому символу присваивается код от 0 до 255 или соответствующий двоичный от 00000000 до 11111111. Код, присвоенный символу, фиксируется в специальной таблице, которая называется кодовой. Официальный стандарт </w:t>
      </w:r>
      <w:proofErr w:type="gramStart"/>
      <w:r w:rsidRPr="00603FC4">
        <w:rPr>
          <w:i/>
          <w:iCs/>
          <w:sz w:val="28"/>
          <w:szCs w:val="28"/>
          <w:lang w:val="en-US"/>
        </w:rPr>
        <w:t>ASCII</w:t>
      </w:r>
      <w:proofErr w:type="gramEnd"/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>кото</w:t>
      </w:r>
      <w:r w:rsidRPr="00603FC4">
        <w:rPr>
          <w:sz w:val="28"/>
          <w:szCs w:val="28"/>
        </w:rPr>
        <w:softHyphen/>
        <w:t>рый определяет кодировку текстовой информации, был раз</w:t>
      </w:r>
      <w:r w:rsidRPr="00603FC4">
        <w:rPr>
          <w:sz w:val="28"/>
          <w:szCs w:val="28"/>
        </w:rPr>
        <w:softHyphen/>
        <w:t>работан Американским национальным институтом</w:t>
      </w:r>
      <w:r w:rsidRPr="00603FC4">
        <w:rPr>
          <w:i/>
          <w:iCs/>
          <w:sz w:val="28"/>
          <w:szCs w:val="28"/>
        </w:rPr>
        <w:t xml:space="preserve">. </w:t>
      </w:r>
      <w:r w:rsidRPr="00603FC4">
        <w:rPr>
          <w:sz w:val="28"/>
          <w:szCs w:val="28"/>
        </w:rPr>
        <w:t>В стандарте пре</w:t>
      </w:r>
      <w:r w:rsidRPr="00603FC4">
        <w:rPr>
          <w:sz w:val="28"/>
          <w:szCs w:val="28"/>
        </w:rPr>
        <w:softHyphen/>
        <w:t xml:space="preserve">дусмотрены две таблицы — базовая и расширенная. Базовая таблица включает </w:t>
      </w:r>
      <w:r w:rsidRPr="00603FC4">
        <w:rPr>
          <w:sz w:val="28"/>
          <w:szCs w:val="28"/>
        </w:rPr>
        <w:lastRenderedPageBreak/>
        <w:t>значения кодов от 0 до 127, а расширен</w:t>
      </w:r>
      <w:r w:rsidRPr="00603FC4">
        <w:rPr>
          <w:sz w:val="28"/>
          <w:szCs w:val="28"/>
        </w:rPr>
        <w:softHyphen/>
        <w:t>ная от 128 до 255.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В базовой таблице первые значения кодов от 0 до 32 соот</w:t>
      </w:r>
      <w:r w:rsidRPr="00603FC4">
        <w:rPr>
          <w:sz w:val="28"/>
          <w:szCs w:val="28"/>
        </w:rPr>
        <w:softHyphen/>
        <w:t>ветствуют служебным символам (ввод пробела, перевод строки и т. д.), и они предназначены для производителей. Остальные значения кодов с 33 по 127 — это интернацио</w:t>
      </w:r>
      <w:r w:rsidRPr="00603FC4">
        <w:rPr>
          <w:sz w:val="28"/>
          <w:szCs w:val="28"/>
        </w:rPr>
        <w:softHyphen/>
        <w:t>нальные символы (цифры, латинские буквы, знаки препи</w:t>
      </w:r>
      <w:r w:rsidRPr="00603FC4">
        <w:rPr>
          <w:sz w:val="28"/>
          <w:szCs w:val="28"/>
        </w:rPr>
        <w:softHyphen/>
        <w:t xml:space="preserve">нания и т. д.). Расширенная таблица </w:t>
      </w:r>
      <w:r w:rsidRPr="00603FC4">
        <w:rPr>
          <w:i/>
          <w:iCs/>
          <w:sz w:val="28"/>
          <w:szCs w:val="28"/>
          <w:lang w:val="en-US"/>
        </w:rPr>
        <w:t>ASCII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>используется для нацио</w:t>
      </w:r>
      <w:r w:rsidRPr="00603FC4">
        <w:rPr>
          <w:sz w:val="28"/>
          <w:szCs w:val="28"/>
        </w:rPr>
        <w:softHyphen/>
        <w:t>нальной кодировки символов и, как правило, только для од</w:t>
      </w:r>
      <w:r w:rsidRPr="00603FC4">
        <w:rPr>
          <w:sz w:val="28"/>
          <w:szCs w:val="28"/>
        </w:rPr>
        <w:softHyphen/>
        <w:t xml:space="preserve">ного языка. С целью значительного расширения диапазона символов была разработана универсальная кодировка — </w:t>
      </w:r>
      <w:r w:rsidRPr="00603FC4">
        <w:rPr>
          <w:sz w:val="28"/>
          <w:szCs w:val="28"/>
          <w:lang w:val="en-US"/>
        </w:rPr>
        <w:t>UNICODE</w:t>
      </w:r>
      <w:r w:rsidRPr="00603FC4">
        <w:rPr>
          <w:sz w:val="28"/>
          <w:szCs w:val="28"/>
        </w:rPr>
        <w:t>. Для кодирования символа используется 2 байта или 16 бит, что позволяет закодировать 65 536 символов, т. е. практически все символы национальных языков.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Однако необходимо иметь в виду, что при такой кодиров</w:t>
      </w:r>
      <w:r w:rsidRPr="00603FC4">
        <w:rPr>
          <w:sz w:val="28"/>
          <w:szCs w:val="28"/>
        </w:rPr>
        <w:softHyphen/>
        <w:t>ке все текстовые документы становятся вдвое больше.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3C21D2">
        <w:rPr>
          <w:b/>
          <w:sz w:val="28"/>
          <w:szCs w:val="28"/>
        </w:rPr>
        <w:t>Кодирование звука.</w:t>
      </w:r>
      <w:r w:rsidRPr="00603FC4">
        <w:rPr>
          <w:sz w:val="28"/>
          <w:szCs w:val="28"/>
        </w:rPr>
        <w:t xml:space="preserve"> Звук является не чем иным, как звуковыми колебаниями воздуха, которые с помощью уст</w:t>
      </w:r>
      <w:r w:rsidRPr="00603FC4">
        <w:rPr>
          <w:sz w:val="28"/>
          <w:szCs w:val="28"/>
        </w:rPr>
        <w:softHyphen/>
        <w:t>ройств, например микрофона, можно преобразовать в элект</w:t>
      </w:r>
      <w:r w:rsidRPr="00603FC4">
        <w:rPr>
          <w:sz w:val="28"/>
          <w:szCs w:val="28"/>
        </w:rPr>
        <w:softHyphen/>
        <w:t>рический сигнал. В результате такого преобразования из</w:t>
      </w:r>
      <w:r w:rsidRPr="00603FC4">
        <w:rPr>
          <w:sz w:val="28"/>
          <w:szCs w:val="28"/>
        </w:rPr>
        <w:softHyphen/>
        <w:t>менение напряжения электрического сигнала будет проис</w:t>
      </w:r>
      <w:r w:rsidRPr="00603FC4">
        <w:rPr>
          <w:sz w:val="28"/>
          <w:szCs w:val="28"/>
        </w:rPr>
        <w:softHyphen/>
        <w:t>ходить плавно. Чтобы этот сигнал обработать компьютером, его необходимо представить как дискретный, т. е. подверг</w:t>
      </w:r>
      <w:r w:rsidRPr="00603FC4">
        <w:rPr>
          <w:sz w:val="28"/>
          <w:szCs w:val="28"/>
        </w:rPr>
        <w:softHyphen/>
        <w:t>нуть звук дискретизации и квантованию. Параметры анало</w:t>
      </w:r>
      <w:r w:rsidRPr="00603FC4">
        <w:rPr>
          <w:sz w:val="28"/>
          <w:szCs w:val="28"/>
        </w:rPr>
        <w:softHyphen/>
        <w:t>гового сигнала замеряются через равные промежутки време</w:t>
      </w:r>
      <w:r w:rsidRPr="00603FC4">
        <w:rPr>
          <w:sz w:val="28"/>
          <w:szCs w:val="28"/>
        </w:rPr>
        <w:softHyphen/>
        <w:t xml:space="preserve">ни </w:t>
      </w:r>
      <w:proofErr w:type="spellStart"/>
      <w:r w:rsidRPr="00603FC4">
        <w:rPr>
          <w:i/>
          <w:iCs/>
          <w:sz w:val="28"/>
          <w:szCs w:val="28"/>
          <w:lang w:val="en-US"/>
        </w:rPr>
        <w:t>Dt</w:t>
      </w:r>
      <w:proofErr w:type="spellEnd"/>
      <w:r w:rsidRPr="00603FC4">
        <w:rPr>
          <w:i/>
          <w:iCs/>
          <w:sz w:val="28"/>
          <w:szCs w:val="28"/>
        </w:rPr>
        <w:t xml:space="preserve"> </w:t>
      </w:r>
      <w:r w:rsidRPr="003C21D2">
        <w:rPr>
          <w:b/>
          <w:iCs/>
          <w:sz w:val="28"/>
          <w:szCs w:val="28"/>
        </w:rPr>
        <w:t>(дискретизация),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>а результаты измерений записы</w:t>
      </w:r>
      <w:r w:rsidRPr="00603FC4">
        <w:rPr>
          <w:sz w:val="28"/>
          <w:szCs w:val="28"/>
        </w:rPr>
        <w:softHyphen/>
        <w:t xml:space="preserve">ваются в цифровом виде с некоторой заданной точностью </w:t>
      </w:r>
      <w:r w:rsidRPr="003C21D2">
        <w:rPr>
          <w:b/>
          <w:iCs/>
          <w:sz w:val="28"/>
          <w:szCs w:val="28"/>
        </w:rPr>
        <w:t>(квантование),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>и каждое такое измерение заносится в па</w:t>
      </w:r>
      <w:r w:rsidRPr="00603FC4">
        <w:rPr>
          <w:sz w:val="28"/>
          <w:szCs w:val="28"/>
        </w:rPr>
        <w:softHyphen/>
        <w:t>мять компьютера в двоичном коде. Этот процесс называется оцифровкой, а устройство, выполняющее его, аналогово-цифровым преобразователем (АЦП).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Закодированный звук воспроизводится путем обратного преобразования. Для этого служит цифро-аналоговый пре</w:t>
      </w:r>
      <w:r w:rsidRPr="00603FC4">
        <w:rPr>
          <w:sz w:val="28"/>
          <w:szCs w:val="28"/>
        </w:rPr>
        <w:softHyphen/>
        <w:t>образователь (ЦАП). Получившийся сигнал имеет ступен</w:t>
      </w:r>
      <w:r w:rsidRPr="00603FC4">
        <w:rPr>
          <w:sz w:val="28"/>
          <w:szCs w:val="28"/>
        </w:rPr>
        <w:softHyphen/>
        <w:t>чатый характе</w:t>
      </w:r>
      <w:r>
        <w:rPr>
          <w:sz w:val="28"/>
          <w:szCs w:val="28"/>
        </w:rPr>
        <w:t>р, поэтому его затем сглаживают.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Сглаженный сигнал преобразуется затем в звук при помо</w:t>
      </w:r>
      <w:r w:rsidRPr="00603FC4">
        <w:rPr>
          <w:sz w:val="28"/>
          <w:szCs w:val="28"/>
        </w:rPr>
        <w:softHyphen/>
        <w:t>щи усилителя и динамика. Качество воспроизведения зави</w:t>
      </w:r>
      <w:r w:rsidRPr="00603FC4">
        <w:rPr>
          <w:sz w:val="28"/>
          <w:szCs w:val="28"/>
        </w:rPr>
        <w:softHyphen/>
        <w:t>сит от таких параметров, как частота дискретизации и разрешение (размер ячейки, отведенной под запись значения амплитуды). Например, при записи музыки на компакт-дис</w:t>
      </w:r>
      <w:r w:rsidRPr="00603FC4">
        <w:rPr>
          <w:sz w:val="28"/>
          <w:szCs w:val="28"/>
        </w:rPr>
        <w:softHyphen/>
        <w:t>ки используются 16-разрядные значения и частота дискре</w:t>
      </w:r>
      <w:r w:rsidRPr="00603FC4">
        <w:rPr>
          <w:sz w:val="28"/>
          <w:szCs w:val="28"/>
        </w:rPr>
        <w:softHyphen/>
        <w:t>тизации 44 032 Гц. Описанный способ кодирования звуко</w:t>
      </w:r>
      <w:r w:rsidRPr="00603FC4">
        <w:rPr>
          <w:sz w:val="28"/>
          <w:szCs w:val="28"/>
        </w:rPr>
        <w:softHyphen/>
        <w:t>вой информации достаточно универсален, он позволяет представить любой звук и преобразовывать его самыми раз</w:t>
      </w:r>
      <w:r w:rsidRPr="00603FC4">
        <w:rPr>
          <w:sz w:val="28"/>
          <w:szCs w:val="28"/>
        </w:rPr>
        <w:softHyphen/>
        <w:t>ными способами, но чтобы хранить такой объем инфор</w:t>
      </w:r>
      <w:r w:rsidRPr="00603FC4">
        <w:rPr>
          <w:sz w:val="28"/>
          <w:szCs w:val="28"/>
        </w:rPr>
        <w:softHyphen/>
        <w:t>мации, нужно много места. Так, одна секунда записанного звука будет занимать в памяти: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16*44032 = 704512 бит = 86 Кбайт.</w:t>
      </w:r>
    </w:p>
    <w:p w:rsidR="00A259C8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3C21D2">
        <w:rPr>
          <w:b/>
          <w:sz w:val="28"/>
          <w:szCs w:val="28"/>
        </w:rPr>
        <w:t xml:space="preserve">Кодирование изображений. </w:t>
      </w:r>
      <w:r w:rsidRPr="00603FC4">
        <w:rPr>
          <w:sz w:val="28"/>
          <w:szCs w:val="28"/>
        </w:rPr>
        <w:t xml:space="preserve">Изображения делятся </w:t>
      </w:r>
      <w:proofErr w:type="gramStart"/>
      <w:r w:rsidRPr="00603FC4">
        <w:rPr>
          <w:sz w:val="28"/>
          <w:szCs w:val="28"/>
        </w:rPr>
        <w:t>на</w:t>
      </w:r>
      <w:proofErr w:type="gramEnd"/>
      <w:r w:rsidRPr="00603FC4">
        <w:rPr>
          <w:sz w:val="28"/>
          <w:szCs w:val="28"/>
        </w:rPr>
        <w:t xml:space="preserve"> растровые и векторные. В растровом формате изображение разбивается на прямоугольную матрицу элементов, называ</w:t>
      </w:r>
      <w:r w:rsidRPr="00603FC4">
        <w:rPr>
          <w:sz w:val="28"/>
          <w:szCs w:val="28"/>
        </w:rPr>
        <w:softHyphen/>
        <w:t xml:space="preserve">емых пикселями </w:t>
      </w:r>
      <w:r w:rsidRPr="00603FC4">
        <w:rPr>
          <w:i/>
          <w:iCs/>
          <w:sz w:val="28"/>
          <w:szCs w:val="28"/>
        </w:rPr>
        <w:t>(</w:t>
      </w:r>
      <w:r w:rsidRPr="00603FC4">
        <w:rPr>
          <w:sz w:val="28"/>
          <w:szCs w:val="28"/>
        </w:rPr>
        <w:t xml:space="preserve">элемент картинки). Матрица называется растром. </w:t>
      </w:r>
    </w:p>
    <w:p w:rsidR="00A259C8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Для каждого пикселя опреде</w:t>
      </w:r>
      <w:r w:rsidRPr="00603FC4">
        <w:rPr>
          <w:sz w:val="28"/>
          <w:szCs w:val="28"/>
        </w:rPr>
        <w:softHyphen/>
        <w:t xml:space="preserve">ляется его яркость и, если изображение цветное, цвет. </w:t>
      </w:r>
    </w:p>
    <w:p w:rsidR="00A259C8" w:rsidRPr="003C21D2" w:rsidRDefault="00A259C8" w:rsidP="00A259C8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603FC4">
        <w:rPr>
          <w:sz w:val="28"/>
          <w:szCs w:val="28"/>
        </w:rPr>
        <w:t>Вто</w:t>
      </w:r>
      <w:r w:rsidRPr="00603FC4">
        <w:rPr>
          <w:sz w:val="28"/>
          <w:szCs w:val="28"/>
        </w:rPr>
        <w:softHyphen/>
        <w:t>рым параметром растрового изображения является разряд</w:t>
      </w:r>
      <w:r w:rsidRPr="00603FC4">
        <w:rPr>
          <w:sz w:val="28"/>
          <w:szCs w:val="28"/>
        </w:rPr>
        <w:softHyphen/>
        <w:t xml:space="preserve">ность одного пикселя, которую называют цветовой глубиной. </w:t>
      </w:r>
      <w:r w:rsidRPr="003C21D2">
        <w:rPr>
          <w:i/>
          <w:sz w:val="28"/>
          <w:szCs w:val="28"/>
        </w:rPr>
        <w:t>Для черно-белых изображений достаточно одного бита на пикселе, для градаций яркости серого или цветовых состав</w:t>
      </w:r>
      <w:r w:rsidRPr="003C21D2">
        <w:rPr>
          <w:i/>
          <w:sz w:val="28"/>
          <w:szCs w:val="28"/>
        </w:rPr>
        <w:softHyphen/>
        <w:t>ляющих изображения необходимо несколько битов. В цвет</w:t>
      </w:r>
      <w:r w:rsidRPr="003C21D2">
        <w:rPr>
          <w:i/>
          <w:sz w:val="28"/>
          <w:szCs w:val="28"/>
        </w:rPr>
        <w:softHyphen/>
        <w:t>ных изображениях пиксель разбивается на три или четыре составляющие, соответствующие разным цветам спектра.</w:t>
      </w:r>
    </w:p>
    <w:p w:rsidR="00A259C8" w:rsidRPr="00941757" w:rsidRDefault="00A259C8" w:rsidP="00A259C8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3C21D2">
        <w:rPr>
          <w:b/>
          <w:sz w:val="28"/>
          <w:szCs w:val="28"/>
        </w:rPr>
        <w:t xml:space="preserve">Модель </w:t>
      </w:r>
      <w:r w:rsidRPr="003C21D2">
        <w:rPr>
          <w:b/>
          <w:i/>
          <w:iCs/>
          <w:sz w:val="28"/>
          <w:szCs w:val="28"/>
          <w:lang w:val="en-US"/>
        </w:rPr>
        <w:t>RGB</w:t>
      </w:r>
      <w:r w:rsidRPr="00603FC4">
        <w:rPr>
          <w:i/>
          <w:iCs/>
          <w:sz w:val="28"/>
          <w:szCs w:val="28"/>
        </w:rPr>
        <w:t xml:space="preserve"> (</w:t>
      </w:r>
      <w:r w:rsidRPr="00603FC4">
        <w:rPr>
          <w:i/>
          <w:iCs/>
          <w:sz w:val="28"/>
          <w:szCs w:val="28"/>
          <w:lang w:val="en-US"/>
        </w:rPr>
        <w:t>Red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 xml:space="preserve">— красный, </w:t>
      </w:r>
      <w:r w:rsidRPr="00603FC4">
        <w:rPr>
          <w:i/>
          <w:iCs/>
          <w:sz w:val="28"/>
          <w:szCs w:val="28"/>
          <w:lang w:val="en-US"/>
        </w:rPr>
        <w:t>Green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 xml:space="preserve">— зеленый, </w:t>
      </w:r>
      <w:r w:rsidRPr="00603FC4">
        <w:rPr>
          <w:i/>
          <w:iCs/>
          <w:sz w:val="28"/>
          <w:szCs w:val="28"/>
          <w:lang w:val="en-US"/>
        </w:rPr>
        <w:t>Blue</w:t>
      </w:r>
      <w:r w:rsidRPr="00603FC4">
        <w:rPr>
          <w:i/>
          <w:iCs/>
          <w:sz w:val="28"/>
          <w:szCs w:val="28"/>
        </w:rPr>
        <w:t xml:space="preserve"> </w:t>
      </w:r>
      <w:r w:rsidRPr="00603FC4">
        <w:rPr>
          <w:sz w:val="28"/>
          <w:szCs w:val="28"/>
        </w:rPr>
        <w:t xml:space="preserve">— синий) описывает излучаемые цвета. При восприятии цвета человеком именно они непосредственно </w:t>
      </w:r>
      <w:r w:rsidRPr="00603FC4">
        <w:rPr>
          <w:sz w:val="28"/>
          <w:szCs w:val="28"/>
        </w:rPr>
        <w:lastRenderedPageBreak/>
        <w:t xml:space="preserve">воспринимаются глазом. Остальные цвета представляют собой смешение трех базовых цветов в разных соотношениях. Для кодирования каждой составляющей отводится 8 бит, т. е. 256 градаций на каждый цвет. Тогда цветовая глубина будет составлять 24 бита, что позволяет представить более 16 миллионов цветов. Закодировав </w:t>
      </w:r>
      <w:proofErr w:type="gramStart"/>
      <w:r w:rsidRPr="00603FC4">
        <w:rPr>
          <w:sz w:val="28"/>
          <w:szCs w:val="28"/>
        </w:rPr>
        <w:t>цвет каждого пикселя числом и задав</w:t>
      </w:r>
      <w:proofErr w:type="gramEnd"/>
      <w:r w:rsidRPr="00603FC4">
        <w:rPr>
          <w:sz w:val="28"/>
          <w:szCs w:val="28"/>
        </w:rPr>
        <w:t xml:space="preserve"> по порядку их номера (слева направо или сверху вниз), можно описать любую картинку. </w:t>
      </w:r>
      <w:r w:rsidRPr="00941757">
        <w:rPr>
          <w:b/>
          <w:sz w:val="28"/>
          <w:szCs w:val="28"/>
        </w:rPr>
        <w:t>Процедура разбиения изображе</w:t>
      </w:r>
      <w:r w:rsidRPr="00941757">
        <w:rPr>
          <w:b/>
          <w:sz w:val="28"/>
          <w:szCs w:val="28"/>
        </w:rPr>
        <w:softHyphen/>
        <w:t>ния на пиксели называется растеризацией или оцифровкой изображения.</w:t>
      </w:r>
    </w:p>
    <w:p w:rsidR="00A259C8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Векторное представление изображения формируется из определенного набора исходных изображений — примити</w:t>
      </w:r>
      <w:r w:rsidRPr="00603FC4">
        <w:rPr>
          <w:sz w:val="28"/>
          <w:szCs w:val="28"/>
        </w:rPr>
        <w:softHyphen/>
        <w:t xml:space="preserve">вов, которые описываются математическими уравнениями. </w:t>
      </w:r>
    </w:p>
    <w:p w:rsidR="00A259C8" w:rsidRPr="00941757" w:rsidRDefault="00A259C8" w:rsidP="00A259C8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941757">
        <w:rPr>
          <w:b/>
          <w:sz w:val="28"/>
          <w:szCs w:val="28"/>
        </w:rPr>
        <w:t>Примитивы — это набор стандартных геометрических фи</w:t>
      </w:r>
      <w:r w:rsidRPr="00941757">
        <w:rPr>
          <w:b/>
          <w:sz w:val="28"/>
          <w:szCs w:val="28"/>
        </w:rPr>
        <w:softHyphen/>
        <w:t xml:space="preserve">гур, например прямоугольник, отрезок, окружность, дуга и др. </w:t>
      </w:r>
    </w:p>
    <w:p w:rsidR="00A259C8" w:rsidRPr="00603FC4" w:rsidRDefault="00A259C8" w:rsidP="00A259C8">
      <w:pPr>
        <w:shd w:val="clear" w:color="auto" w:fill="FFFFFF"/>
        <w:ind w:firstLine="567"/>
        <w:jc w:val="both"/>
        <w:rPr>
          <w:sz w:val="28"/>
          <w:szCs w:val="28"/>
        </w:rPr>
      </w:pPr>
      <w:r w:rsidRPr="00603FC4">
        <w:rPr>
          <w:sz w:val="28"/>
          <w:szCs w:val="28"/>
        </w:rPr>
        <w:t>Построение векторного изображения называется век</w:t>
      </w:r>
      <w:r w:rsidRPr="00603FC4">
        <w:rPr>
          <w:sz w:val="28"/>
          <w:szCs w:val="28"/>
        </w:rPr>
        <w:softHyphen/>
        <w:t>торизацией изображения. При векторизации изображение анализируется и разбивается на примитивы, параметры, по</w:t>
      </w:r>
      <w:r w:rsidRPr="00603FC4">
        <w:rPr>
          <w:sz w:val="28"/>
          <w:szCs w:val="28"/>
        </w:rPr>
        <w:softHyphen/>
        <w:t>ложение, размер и цвет которых затем сохраняются. Досто</w:t>
      </w:r>
      <w:r w:rsidRPr="00603FC4">
        <w:rPr>
          <w:sz w:val="28"/>
          <w:szCs w:val="28"/>
        </w:rPr>
        <w:softHyphen/>
        <w:t>инство векторной графики состоит в том, что описание явля</w:t>
      </w:r>
      <w:r w:rsidRPr="00603FC4">
        <w:rPr>
          <w:sz w:val="28"/>
          <w:szCs w:val="28"/>
        </w:rPr>
        <w:softHyphen/>
        <w:t>ется простым и занимает небольшой объем памяти компью</w:t>
      </w:r>
      <w:r w:rsidRPr="00603FC4">
        <w:rPr>
          <w:sz w:val="28"/>
          <w:szCs w:val="28"/>
        </w:rPr>
        <w:softHyphen/>
        <w:t>тера по сравнению с растровой графикой.</w:t>
      </w:r>
    </w:p>
    <w:p w:rsidR="0050431D" w:rsidRDefault="0050431D"/>
    <w:sectPr w:rsidR="0050431D" w:rsidSect="007F1707">
      <w:pgSz w:w="11909" w:h="16834"/>
      <w:pgMar w:top="426" w:right="851" w:bottom="1134" w:left="4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40"/>
    <w:rsid w:val="000962B3"/>
    <w:rsid w:val="0050431D"/>
    <w:rsid w:val="00584140"/>
    <w:rsid w:val="006B54B0"/>
    <w:rsid w:val="00A259C8"/>
    <w:rsid w:val="00A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9C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96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9C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96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2020-10-30T17:29:00Z</dcterms:created>
  <dcterms:modified xsi:type="dcterms:W3CDTF">2020-10-30T17:49:00Z</dcterms:modified>
</cp:coreProperties>
</file>